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C07" w:rsidRPr="004B5C11" w:rsidRDefault="00A876BF" w:rsidP="004B5C11">
      <w:pPr>
        <w:tabs>
          <w:tab w:val="left" w:pos="3649"/>
          <w:tab w:val="left" w:pos="8115"/>
        </w:tabs>
        <w:ind w:left="180"/>
        <w:rPr>
          <w:rFonts w:ascii="Times New Roman"/>
          <w:sz w:val="20"/>
        </w:rPr>
      </w:pPr>
      <w:r>
        <w:rPr>
          <w:rFonts w:ascii="Times New Roman"/>
          <w:sz w:val="20"/>
        </w:rPr>
        <w:tab/>
      </w:r>
      <w:r>
        <w:rPr>
          <w:rFonts w:ascii="Times New Roman"/>
          <w:sz w:val="20"/>
        </w:rPr>
        <w:tab/>
      </w:r>
    </w:p>
    <w:p w:rsidR="00084C07" w:rsidRDefault="00A876BF" w:rsidP="004B5C11">
      <w:pPr>
        <w:pStyle w:val="Titel"/>
        <w:tabs>
          <w:tab w:val="left" w:pos="3403"/>
        </w:tabs>
        <w:ind w:left="3120" w:hanging="3120"/>
        <w:jc w:val="center"/>
      </w:pPr>
      <w:r>
        <w:t>Unfallverhütung</w:t>
      </w:r>
      <w:r>
        <w:rPr>
          <w:spacing w:val="-1"/>
        </w:rPr>
        <w:t xml:space="preserve"> </w:t>
      </w:r>
      <w:r>
        <w:t>beim</w:t>
      </w:r>
      <w:r>
        <w:rPr>
          <w:spacing w:val="-3"/>
        </w:rPr>
        <w:t xml:space="preserve"> </w:t>
      </w:r>
      <w:r>
        <w:rPr>
          <w:spacing w:val="-2"/>
        </w:rPr>
        <w:t>Dienstsport</w:t>
      </w:r>
    </w:p>
    <w:p w:rsidR="00084C07" w:rsidRDefault="00084C07">
      <w:pPr>
        <w:pStyle w:val="Textkrper"/>
        <w:spacing w:before="251"/>
        <w:rPr>
          <w:b/>
        </w:rPr>
      </w:pPr>
    </w:p>
    <w:p w:rsidR="00084C07" w:rsidRDefault="00A876BF">
      <w:pPr>
        <w:pStyle w:val="Textkrper"/>
        <w:ind w:left="852"/>
      </w:pPr>
      <w:r>
        <w:t>Um</w:t>
      </w:r>
      <w:r>
        <w:rPr>
          <w:spacing w:val="4"/>
        </w:rPr>
        <w:t xml:space="preserve"> </w:t>
      </w:r>
      <w:r>
        <w:t>für</w:t>
      </w:r>
      <w:r>
        <w:rPr>
          <w:spacing w:val="8"/>
        </w:rPr>
        <w:t xml:space="preserve"> </w:t>
      </w:r>
      <w:r>
        <w:t>extrem</w:t>
      </w:r>
      <w:r>
        <w:rPr>
          <w:spacing w:val="7"/>
        </w:rPr>
        <w:t xml:space="preserve"> </w:t>
      </w:r>
      <w:r>
        <w:t>belastende</w:t>
      </w:r>
      <w:r>
        <w:rPr>
          <w:spacing w:val="7"/>
        </w:rPr>
        <w:t xml:space="preserve"> </w:t>
      </w:r>
      <w:r>
        <w:t>Einsätze</w:t>
      </w:r>
      <w:r>
        <w:rPr>
          <w:spacing w:val="5"/>
        </w:rPr>
        <w:t xml:space="preserve"> </w:t>
      </w:r>
      <w:r>
        <w:t>fit</w:t>
      </w:r>
      <w:r>
        <w:rPr>
          <w:spacing w:val="9"/>
        </w:rPr>
        <w:t xml:space="preserve"> </w:t>
      </w:r>
      <w:r>
        <w:t>zu</w:t>
      </w:r>
      <w:r>
        <w:rPr>
          <w:spacing w:val="7"/>
        </w:rPr>
        <w:t xml:space="preserve"> </w:t>
      </w:r>
      <w:r>
        <w:t>sein</w:t>
      </w:r>
      <w:r>
        <w:rPr>
          <w:spacing w:val="7"/>
        </w:rPr>
        <w:t xml:space="preserve"> </w:t>
      </w:r>
      <w:r>
        <w:t>und</w:t>
      </w:r>
      <w:r>
        <w:rPr>
          <w:spacing w:val="6"/>
        </w:rPr>
        <w:t xml:space="preserve"> </w:t>
      </w:r>
      <w:r>
        <w:t>fit</w:t>
      </w:r>
      <w:r>
        <w:rPr>
          <w:spacing w:val="6"/>
        </w:rPr>
        <w:t xml:space="preserve"> </w:t>
      </w:r>
      <w:r>
        <w:t>zu</w:t>
      </w:r>
      <w:r>
        <w:rPr>
          <w:spacing w:val="7"/>
        </w:rPr>
        <w:t xml:space="preserve"> </w:t>
      </w:r>
      <w:r>
        <w:t>bleiben</w:t>
      </w:r>
      <w:r>
        <w:rPr>
          <w:spacing w:val="8"/>
        </w:rPr>
        <w:t xml:space="preserve"> </w:t>
      </w:r>
      <w:r>
        <w:t>ist</w:t>
      </w:r>
      <w:r>
        <w:rPr>
          <w:spacing w:val="8"/>
        </w:rPr>
        <w:t xml:space="preserve"> </w:t>
      </w:r>
      <w:r>
        <w:t>regelmäßiger</w:t>
      </w:r>
      <w:r>
        <w:rPr>
          <w:spacing w:val="8"/>
        </w:rPr>
        <w:t xml:space="preserve"> </w:t>
      </w:r>
      <w:r>
        <w:t>Sport</w:t>
      </w:r>
      <w:r>
        <w:rPr>
          <w:spacing w:val="7"/>
        </w:rPr>
        <w:t xml:space="preserve"> </w:t>
      </w:r>
      <w:r>
        <w:rPr>
          <w:spacing w:val="-2"/>
        </w:rPr>
        <w:t>wichtig.</w:t>
      </w:r>
    </w:p>
    <w:p w:rsidR="00084C07" w:rsidRDefault="00A876BF" w:rsidP="004B5C11">
      <w:pPr>
        <w:pStyle w:val="Textkrper"/>
        <w:spacing w:before="2"/>
        <w:ind w:left="852" w:right="713"/>
      </w:pPr>
      <w:r>
        <w:t>Körperliche</w:t>
      </w:r>
      <w:r>
        <w:rPr>
          <w:spacing w:val="40"/>
        </w:rPr>
        <w:t xml:space="preserve"> </w:t>
      </w:r>
      <w:r>
        <w:t>Ertüchtigung</w:t>
      </w:r>
      <w:r>
        <w:rPr>
          <w:spacing w:val="40"/>
        </w:rPr>
        <w:t xml:space="preserve"> </w:t>
      </w:r>
      <w:r>
        <w:t>sollte</w:t>
      </w:r>
      <w:r>
        <w:rPr>
          <w:spacing w:val="40"/>
        </w:rPr>
        <w:t xml:space="preserve"> </w:t>
      </w:r>
      <w:r>
        <w:t>deshalb auf dem Dienstplan jeder Wehr stehen.</w:t>
      </w:r>
    </w:p>
    <w:p w:rsidR="00084C07" w:rsidRDefault="00A876BF">
      <w:pPr>
        <w:pStyle w:val="Heading1"/>
      </w:pPr>
      <w:r>
        <w:t>Sport</w:t>
      </w:r>
      <w:r>
        <w:rPr>
          <w:spacing w:val="-2"/>
        </w:rPr>
        <w:t xml:space="preserve"> </w:t>
      </w:r>
      <w:r>
        <w:t>in</w:t>
      </w:r>
      <w:r>
        <w:rPr>
          <w:spacing w:val="-1"/>
        </w:rPr>
        <w:t xml:space="preserve"> </w:t>
      </w:r>
      <w:r>
        <w:rPr>
          <w:spacing w:val="-2"/>
        </w:rPr>
        <w:t>Turnhallen</w:t>
      </w:r>
    </w:p>
    <w:p w:rsidR="00084C07" w:rsidRDefault="00084C07">
      <w:pPr>
        <w:pStyle w:val="Textkrper"/>
        <w:spacing w:before="3"/>
        <w:rPr>
          <w:b/>
        </w:rPr>
      </w:pPr>
    </w:p>
    <w:p w:rsidR="00084C07" w:rsidRDefault="00A876BF">
      <w:pPr>
        <w:pStyle w:val="Textkrper"/>
        <w:ind w:left="852" w:right="561"/>
        <w:jc w:val="both"/>
      </w:pPr>
      <w:r>
        <w:t>Wenn die Tage</w:t>
      </w:r>
      <w:r>
        <w:rPr>
          <w:spacing w:val="-2"/>
        </w:rPr>
        <w:t xml:space="preserve"> </w:t>
      </w:r>
      <w:r>
        <w:t xml:space="preserve">kürzer und kühler werden, starten die Feuerwehren in die Hallensportsaison. Je nach Verfügbarkeit vor Ort werden dann Hallenplätze von den Feuerwehren belegt. Die Band- breite der genutzten Sportstätten ist groß. Einigen „glücklichen“ Wehren stehen moderne Mehr- </w:t>
      </w:r>
      <w:proofErr w:type="spellStart"/>
      <w:r>
        <w:t>feld</w:t>
      </w:r>
      <w:proofErr w:type="spellEnd"/>
      <w:r>
        <w:t xml:space="preserve">-Hallen zur Verfügung, die zudem eine reichhaltige Ausstattung an Sportgeräten bieten. An- </w:t>
      </w:r>
      <w:proofErr w:type="spellStart"/>
      <w:r>
        <w:t>dere</w:t>
      </w:r>
      <w:proofErr w:type="spellEnd"/>
      <w:r>
        <w:t xml:space="preserve"> Wehren müssen sich mit kleinen, beengten Räumlichkeiten begnügen, die gerade mal für Gymnastikübungen taugen.</w:t>
      </w:r>
    </w:p>
    <w:p w:rsidR="00084C07" w:rsidRDefault="00084C07">
      <w:pPr>
        <w:pStyle w:val="Textkrper"/>
      </w:pPr>
    </w:p>
    <w:p w:rsidR="00084C07" w:rsidRDefault="00A876BF">
      <w:pPr>
        <w:pStyle w:val="Textkrper"/>
        <w:ind w:left="852"/>
        <w:jc w:val="both"/>
      </w:pPr>
      <w:r>
        <w:t>Vorplanung:</w:t>
      </w:r>
      <w:r>
        <w:rPr>
          <w:spacing w:val="-10"/>
        </w:rPr>
        <w:t xml:space="preserve"> </w:t>
      </w:r>
      <w:r>
        <w:t>Welche</w:t>
      </w:r>
      <w:r>
        <w:rPr>
          <w:spacing w:val="-7"/>
        </w:rPr>
        <w:t xml:space="preserve"> </w:t>
      </w:r>
      <w:r>
        <w:t>Halle</w:t>
      </w:r>
      <w:r>
        <w:rPr>
          <w:spacing w:val="-4"/>
        </w:rPr>
        <w:t xml:space="preserve"> </w:t>
      </w:r>
      <w:r>
        <w:t>steht</w:t>
      </w:r>
      <w:r>
        <w:rPr>
          <w:spacing w:val="-3"/>
        </w:rPr>
        <w:t xml:space="preserve"> </w:t>
      </w:r>
      <w:r>
        <w:t>uns</w:t>
      </w:r>
      <w:r>
        <w:rPr>
          <w:spacing w:val="-3"/>
        </w:rPr>
        <w:t xml:space="preserve"> </w:t>
      </w:r>
      <w:r>
        <w:t>zur</w:t>
      </w:r>
      <w:r>
        <w:rPr>
          <w:spacing w:val="-3"/>
        </w:rPr>
        <w:t xml:space="preserve"> </w:t>
      </w:r>
      <w:r>
        <w:rPr>
          <w:spacing w:val="-2"/>
        </w:rPr>
        <w:t>Verfügung?</w:t>
      </w:r>
    </w:p>
    <w:p w:rsidR="00084C07" w:rsidRDefault="00084C07">
      <w:pPr>
        <w:pStyle w:val="Textkrper"/>
      </w:pPr>
    </w:p>
    <w:p w:rsidR="00084C07" w:rsidRDefault="00766A8F">
      <w:pPr>
        <w:pStyle w:val="Textkrper"/>
        <w:spacing w:before="1"/>
        <w:ind w:left="852" w:right="847"/>
      </w:pPr>
      <w:r>
        <w:t>W</w:t>
      </w:r>
      <w:r w:rsidR="00A876BF">
        <w:t>elche</w:t>
      </w:r>
      <w:r w:rsidR="00A876BF">
        <w:rPr>
          <w:spacing w:val="-3"/>
        </w:rPr>
        <w:t xml:space="preserve"> </w:t>
      </w:r>
      <w:r>
        <w:t>Mög</w:t>
      </w:r>
      <w:r w:rsidR="00A876BF">
        <w:t xml:space="preserve">lichkeiten </w:t>
      </w:r>
      <w:r>
        <w:t>bietet die Sportstätte</w:t>
      </w:r>
      <w:r w:rsidR="00A876BF">
        <w:t>. Diese Erkenntnisse so</w:t>
      </w:r>
      <w:r>
        <w:t>llten in die Planung der Sport</w:t>
      </w:r>
      <w:r w:rsidR="00A876BF">
        <w:t>einheiten von vornherein einfließen:</w:t>
      </w:r>
    </w:p>
    <w:p w:rsidR="00084C07" w:rsidRDefault="00084C07">
      <w:pPr>
        <w:pStyle w:val="Textkrper"/>
        <w:spacing w:before="1"/>
      </w:pPr>
    </w:p>
    <w:p w:rsidR="00084C07" w:rsidRDefault="00A876BF">
      <w:pPr>
        <w:pStyle w:val="Listenabsatz"/>
        <w:numPr>
          <w:ilvl w:val="0"/>
          <w:numId w:val="1"/>
        </w:numPr>
        <w:tabs>
          <w:tab w:val="left" w:pos="1555"/>
        </w:tabs>
        <w:spacing w:line="252" w:lineRule="exact"/>
        <w:ind w:left="1555" w:hanging="275"/>
      </w:pPr>
      <w:r>
        <w:t>Wie</w:t>
      </w:r>
      <w:r>
        <w:rPr>
          <w:spacing w:val="-5"/>
        </w:rPr>
        <w:t xml:space="preserve"> </w:t>
      </w:r>
      <w:r>
        <w:t>viele</w:t>
      </w:r>
      <w:r>
        <w:rPr>
          <w:spacing w:val="-4"/>
        </w:rPr>
        <w:t xml:space="preserve"> </w:t>
      </w:r>
      <w:r>
        <w:t>Personen</w:t>
      </w:r>
      <w:r>
        <w:rPr>
          <w:spacing w:val="-8"/>
        </w:rPr>
        <w:t xml:space="preserve"> </w:t>
      </w:r>
      <w:r>
        <w:t>können</w:t>
      </w:r>
      <w:r>
        <w:rPr>
          <w:spacing w:val="-4"/>
        </w:rPr>
        <w:t xml:space="preserve"> </w:t>
      </w:r>
      <w:r>
        <w:t>maximal</w:t>
      </w:r>
      <w:r>
        <w:rPr>
          <w:spacing w:val="-7"/>
        </w:rPr>
        <w:t xml:space="preserve"> </w:t>
      </w:r>
      <w:r>
        <w:rPr>
          <w:spacing w:val="-2"/>
        </w:rPr>
        <w:t>mitmachen?</w:t>
      </w:r>
    </w:p>
    <w:p w:rsidR="00084C07" w:rsidRDefault="00A876BF">
      <w:pPr>
        <w:pStyle w:val="Listenabsatz"/>
        <w:numPr>
          <w:ilvl w:val="0"/>
          <w:numId w:val="1"/>
        </w:numPr>
        <w:tabs>
          <w:tab w:val="left" w:pos="1560"/>
        </w:tabs>
        <w:spacing w:line="252" w:lineRule="exact"/>
        <w:ind w:hanging="280"/>
      </w:pPr>
      <w:r>
        <w:t>Gibt</w:t>
      </w:r>
      <w:r>
        <w:rPr>
          <w:spacing w:val="-4"/>
        </w:rPr>
        <w:t xml:space="preserve"> </w:t>
      </w:r>
      <w:r>
        <w:t>es</w:t>
      </w:r>
      <w:r>
        <w:rPr>
          <w:spacing w:val="-9"/>
        </w:rPr>
        <w:t xml:space="preserve"> </w:t>
      </w:r>
      <w:r>
        <w:t>Geräte</w:t>
      </w:r>
      <w:r>
        <w:rPr>
          <w:spacing w:val="-6"/>
        </w:rPr>
        <w:t xml:space="preserve"> </w:t>
      </w:r>
      <w:r>
        <w:t>und</w:t>
      </w:r>
      <w:r>
        <w:rPr>
          <w:spacing w:val="-7"/>
        </w:rPr>
        <w:t xml:space="preserve"> </w:t>
      </w:r>
      <w:r>
        <w:t>Sportausrüstung,</w:t>
      </w:r>
      <w:r>
        <w:rPr>
          <w:spacing w:val="-7"/>
        </w:rPr>
        <w:t xml:space="preserve"> </w:t>
      </w:r>
      <w:r>
        <w:t>die</w:t>
      </w:r>
      <w:r>
        <w:rPr>
          <w:spacing w:val="-5"/>
        </w:rPr>
        <w:t xml:space="preserve"> </w:t>
      </w:r>
      <w:r>
        <w:t>wir</w:t>
      </w:r>
      <w:r>
        <w:rPr>
          <w:spacing w:val="-5"/>
        </w:rPr>
        <w:t xml:space="preserve"> </w:t>
      </w:r>
      <w:r>
        <w:t>nutzen</w:t>
      </w:r>
      <w:r>
        <w:rPr>
          <w:spacing w:val="-5"/>
        </w:rPr>
        <w:t xml:space="preserve"> </w:t>
      </w:r>
      <w:r>
        <w:rPr>
          <w:spacing w:val="-2"/>
        </w:rPr>
        <w:t>können?</w:t>
      </w:r>
    </w:p>
    <w:p w:rsidR="00084C07" w:rsidRDefault="00A876BF">
      <w:pPr>
        <w:pStyle w:val="Listenabsatz"/>
        <w:numPr>
          <w:ilvl w:val="0"/>
          <w:numId w:val="1"/>
        </w:numPr>
        <w:tabs>
          <w:tab w:val="left" w:pos="1556"/>
          <w:tab w:val="left" w:pos="1560"/>
        </w:tabs>
        <w:ind w:right="558" w:hanging="281"/>
      </w:pPr>
      <w:r>
        <w:t>Wie</w:t>
      </w:r>
      <w:r>
        <w:rPr>
          <w:spacing w:val="-1"/>
        </w:rPr>
        <w:t xml:space="preserve"> </w:t>
      </w:r>
      <w:r>
        <w:t>viel</w:t>
      </w:r>
      <w:r>
        <w:rPr>
          <w:spacing w:val="-1"/>
        </w:rPr>
        <w:t xml:space="preserve"> </w:t>
      </w:r>
      <w:r>
        <w:t>Platz</w:t>
      </w:r>
      <w:r>
        <w:rPr>
          <w:spacing w:val="-1"/>
        </w:rPr>
        <w:t xml:space="preserve"> </w:t>
      </w:r>
      <w:r>
        <w:t>ist für</w:t>
      </w:r>
      <w:r>
        <w:rPr>
          <w:spacing w:val="-1"/>
        </w:rPr>
        <w:t xml:space="preserve"> </w:t>
      </w:r>
      <w:r>
        <w:t xml:space="preserve">Spiele und Parcours vorhanden, welche Spielformen sind überhaupt </w:t>
      </w:r>
      <w:r>
        <w:rPr>
          <w:spacing w:val="-2"/>
        </w:rPr>
        <w:t>möglich?</w:t>
      </w:r>
    </w:p>
    <w:p w:rsidR="00084C07" w:rsidRPr="00766A8F" w:rsidRDefault="00A876BF" w:rsidP="00766A8F">
      <w:pPr>
        <w:pStyle w:val="Listenabsatz"/>
        <w:numPr>
          <w:ilvl w:val="0"/>
          <w:numId w:val="1"/>
        </w:numPr>
        <w:tabs>
          <w:tab w:val="left" w:pos="1560"/>
          <w:tab w:val="left" w:pos="1573"/>
        </w:tabs>
        <w:ind w:right="561" w:hanging="281"/>
        <w:sectPr w:rsidR="00084C07" w:rsidRPr="00766A8F">
          <w:headerReference w:type="default" r:id="rId7"/>
          <w:footerReference w:type="default" r:id="rId8"/>
          <w:type w:val="continuous"/>
          <w:pgSz w:w="11910" w:h="16840"/>
          <w:pgMar w:top="800" w:right="566" w:bottom="1180" w:left="566" w:header="0" w:footer="986" w:gutter="0"/>
          <w:pgBorders w:offsetFrom="page">
            <w:top w:val="single" w:sz="4" w:space="24" w:color="000000"/>
            <w:left w:val="single" w:sz="4" w:space="24" w:color="000000"/>
            <w:bottom w:val="single" w:sz="4" w:space="24" w:color="000000"/>
            <w:right w:val="single" w:sz="4" w:space="24" w:color="000000"/>
          </w:pgBorders>
          <w:pgNumType w:start="1"/>
          <w:cols w:space="720"/>
        </w:sectPr>
      </w:pPr>
      <w:r>
        <w:t>Wo befindet sich die Erste-Hilfe-Ausrüstung, wie umfangreich und in welchem Zustand ist diese?</w:t>
      </w:r>
    </w:p>
    <w:p w:rsidR="00084C07" w:rsidRDefault="00766A8F" w:rsidP="00766A8F">
      <w:pPr>
        <w:pStyle w:val="Textkrper"/>
        <w:spacing w:before="77"/>
        <w:jc w:val="both"/>
      </w:pPr>
      <w:r>
        <w:lastRenderedPageBreak/>
        <w:t xml:space="preserve">              </w:t>
      </w:r>
      <w:r w:rsidR="00A876BF">
        <w:t>Am</w:t>
      </w:r>
      <w:r w:rsidR="00A876BF">
        <w:rPr>
          <w:spacing w:val="-2"/>
        </w:rPr>
        <w:t xml:space="preserve"> </w:t>
      </w:r>
      <w:r w:rsidR="00A876BF">
        <w:t>Anfang</w:t>
      </w:r>
      <w:r w:rsidR="00A876BF">
        <w:rPr>
          <w:spacing w:val="-2"/>
        </w:rPr>
        <w:t xml:space="preserve"> </w:t>
      </w:r>
      <w:r w:rsidR="00A876BF">
        <w:t>der</w:t>
      </w:r>
      <w:r w:rsidR="00A876BF">
        <w:rPr>
          <w:spacing w:val="-3"/>
        </w:rPr>
        <w:t xml:space="preserve"> </w:t>
      </w:r>
      <w:r w:rsidR="00A876BF">
        <w:rPr>
          <w:spacing w:val="-2"/>
        </w:rPr>
        <w:t>Stunde:</w:t>
      </w:r>
    </w:p>
    <w:p w:rsidR="00084C07" w:rsidRDefault="00084C07">
      <w:pPr>
        <w:pStyle w:val="Textkrper"/>
        <w:spacing w:before="1"/>
      </w:pPr>
    </w:p>
    <w:p w:rsidR="00084C07" w:rsidRDefault="00A876BF">
      <w:pPr>
        <w:pStyle w:val="Textkrper"/>
        <w:ind w:left="852" w:right="560"/>
        <w:jc w:val="both"/>
      </w:pPr>
      <w:r>
        <w:t>Grundsätzlich</w:t>
      </w:r>
      <w:r>
        <w:rPr>
          <w:spacing w:val="-2"/>
        </w:rPr>
        <w:t xml:space="preserve"> </w:t>
      </w:r>
      <w:r>
        <w:t>sollte</w:t>
      </w:r>
      <w:r>
        <w:rPr>
          <w:spacing w:val="-2"/>
        </w:rPr>
        <w:t xml:space="preserve"> </w:t>
      </w:r>
      <w:r>
        <w:t>vor</w:t>
      </w:r>
      <w:r>
        <w:rPr>
          <w:spacing w:val="-6"/>
        </w:rPr>
        <w:t xml:space="preserve"> </w:t>
      </w:r>
      <w:r>
        <w:t>jeder</w:t>
      </w:r>
      <w:r>
        <w:rPr>
          <w:spacing w:val="-1"/>
        </w:rPr>
        <w:t xml:space="preserve"> </w:t>
      </w:r>
      <w:r>
        <w:t>Feuerwehr-Sporteinheit</w:t>
      </w:r>
      <w:r>
        <w:rPr>
          <w:spacing w:val="-1"/>
        </w:rPr>
        <w:t xml:space="preserve"> </w:t>
      </w:r>
      <w:r>
        <w:t>eine</w:t>
      </w:r>
      <w:r>
        <w:rPr>
          <w:spacing w:val="-5"/>
        </w:rPr>
        <w:t xml:space="preserve"> </w:t>
      </w:r>
      <w:r>
        <w:t>Vorbesprechung</w:t>
      </w:r>
      <w:r>
        <w:rPr>
          <w:spacing w:val="-2"/>
        </w:rPr>
        <w:t xml:space="preserve"> </w:t>
      </w:r>
      <w:r>
        <w:t>und</w:t>
      </w:r>
      <w:r>
        <w:rPr>
          <w:spacing w:val="-5"/>
        </w:rPr>
        <w:t xml:space="preserve"> </w:t>
      </w:r>
      <w:r>
        <w:t xml:space="preserve">Einweisung der Teilnehmer durch den Übungsleiter erfolgen. Dazu gehört z.B. auch darauf hinzuweisen, dass spätestens zu Beginn des Übungsbetriebes Uhren und Schmuck abzulegen sind sowie Pier- </w:t>
      </w:r>
      <w:proofErr w:type="spellStart"/>
      <w:r>
        <w:t>cings</w:t>
      </w:r>
      <w:proofErr w:type="spellEnd"/>
      <w:r>
        <w:t xml:space="preserve"> abgeklebt werden müssen. Ist der Einsatz von Geräten geplant, so sollte erläutert wer- den, wie und wo diese aufgebaut werden. Gibt es zudem besondere Sicherheitshinweise im Umgang mit den Sportgeräten zu beachten oder ist z.B. ein anspruchsvoller Hindernisparcours geplant, sollten die folgenden Dinge durchgesprochen und beachtet werden:</w:t>
      </w:r>
    </w:p>
    <w:p w:rsidR="00084C07" w:rsidRDefault="00A876BF">
      <w:pPr>
        <w:pStyle w:val="Listenabsatz"/>
        <w:numPr>
          <w:ilvl w:val="0"/>
          <w:numId w:val="1"/>
        </w:numPr>
        <w:tabs>
          <w:tab w:val="left" w:pos="1560"/>
        </w:tabs>
        <w:spacing w:before="253"/>
        <w:ind w:right="628" w:hanging="281"/>
        <w:jc w:val="both"/>
      </w:pPr>
      <w:r>
        <w:t>Bei</w:t>
      </w:r>
      <w:r>
        <w:rPr>
          <w:spacing w:val="-3"/>
        </w:rPr>
        <w:t xml:space="preserve"> </w:t>
      </w:r>
      <w:r>
        <w:t>allen</w:t>
      </w:r>
      <w:r>
        <w:rPr>
          <w:spacing w:val="-2"/>
        </w:rPr>
        <w:t xml:space="preserve"> </w:t>
      </w:r>
      <w:r>
        <w:t>verwendeten</w:t>
      </w:r>
      <w:r>
        <w:rPr>
          <w:spacing w:val="-2"/>
        </w:rPr>
        <w:t xml:space="preserve"> </w:t>
      </w:r>
      <w:r>
        <w:t>Geräten</w:t>
      </w:r>
      <w:r>
        <w:rPr>
          <w:spacing w:val="-4"/>
        </w:rPr>
        <w:t xml:space="preserve"> </w:t>
      </w:r>
      <w:r>
        <w:t>bitte</w:t>
      </w:r>
      <w:r>
        <w:rPr>
          <w:spacing w:val="-4"/>
        </w:rPr>
        <w:t xml:space="preserve"> </w:t>
      </w:r>
      <w:r>
        <w:t>vorab</w:t>
      </w:r>
      <w:r>
        <w:rPr>
          <w:spacing w:val="-2"/>
        </w:rPr>
        <w:t xml:space="preserve"> </w:t>
      </w:r>
      <w:r>
        <w:t>prüfen, ob</w:t>
      </w:r>
      <w:r>
        <w:rPr>
          <w:spacing w:val="-4"/>
        </w:rPr>
        <w:t xml:space="preserve"> </w:t>
      </w:r>
      <w:r>
        <w:t>alle</w:t>
      </w:r>
      <w:r>
        <w:rPr>
          <w:spacing w:val="-2"/>
        </w:rPr>
        <w:t xml:space="preserve"> </w:t>
      </w:r>
      <w:r>
        <w:t>Verstellmechanismen,</w:t>
      </w:r>
      <w:r>
        <w:rPr>
          <w:spacing w:val="-2"/>
        </w:rPr>
        <w:t xml:space="preserve"> </w:t>
      </w:r>
      <w:proofErr w:type="spellStart"/>
      <w:r>
        <w:t>Arretie</w:t>
      </w:r>
      <w:proofErr w:type="spellEnd"/>
      <w:r>
        <w:t xml:space="preserve">- </w:t>
      </w:r>
      <w:proofErr w:type="spellStart"/>
      <w:r>
        <w:t>rungen</w:t>
      </w:r>
      <w:proofErr w:type="spellEnd"/>
      <w:r>
        <w:t xml:space="preserve"> und Verschraubungen fest eingestellt sind!</w:t>
      </w:r>
    </w:p>
    <w:p w:rsidR="00084C07" w:rsidRDefault="00AC009F">
      <w:pPr>
        <w:pStyle w:val="Listenabsatz"/>
        <w:numPr>
          <w:ilvl w:val="0"/>
          <w:numId w:val="1"/>
        </w:numPr>
        <w:tabs>
          <w:tab w:val="left" w:pos="1560"/>
        </w:tabs>
        <w:ind w:right="561" w:hanging="281"/>
        <w:jc w:val="both"/>
      </w:pPr>
      <w:r>
        <w:t>Bei</w:t>
      </w:r>
      <w:r>
        <w:rPr>
          <w:spacing w:val="-3"/>
        </w:rPr>
        <w:t xml:space="preserve"> </w:t>
      </w:r>
      <w:r>
        <w:t>allen</w:t>
      </w:r>
      <w:r>
        <w:rPr>
          <w:spacing w:val="-2"/>
        </w:rPr>
        <w:t xml:space="preserve"> </w:t>
      </w:r>
      <w:r>
        <w:t>verwendeten</w:t>
      </w:r>
      <w:r>
        <w:rPr>
          <w:spacing w:val="-2"/>
        </w:rPr>
        <w:t xml:space="preserve"> </w:t>
      </w:r>
      <w:r>
        <w:t>Geräten</w:t>
      </w:r>
      <w:r>
        <w:rPr>
          <w:spacing w:val="-4"/>
        </w:rPr>
        <w:t xml:space="preserve"> </w:t>
      </w:r>
      <w:r>
        <w:t>bitte</w:t>
      </w:r>
      <w:r>
        <w:rPr>
          <w:spacing w:val="-4"/>
        </w:rPr>
        <w:t xml:space="preserve"> </w:t>
      </w:r>
      <w:r>
        <w:t>vorab</w:t>
      </w:r>
      <w:r>
        <w:rPr>
          <w:spacing w:val="-2"/>
        </w:rPr>
        <w:t xml:space="preserve"> </w:t>
      </w:r>
      <w:r>
        <w:t>prüfen, ob</w:t>
      </w:r>
      <w:r>
        <w:rPr>
          <w:spacing w:val="-4"/>
        </w:rPr>
        <w:t xml:space="preserve"> </w:t>
      </w:r>
      <w:r>
        <w:t>alle</w:t>
      </w:r>
      <w:r>
        <w:rPr>
          <w:spacing w:val="-2"/>
        </w:rPr>
        <w:t xml:space="preserve"> </w:t>
      </w:r>
      <w:r>
        <w:t>Verstellmechanismen,</w:t>
      </w:r>
      <w:r>
        <w:rPr>
          <w:spacing w:val="-2"/>
        </w:rPr>
        <w:t xml:space="preserve"> </w:t>
      </w:r>
      <w:proofErr w:type="spellStart"/>
      <w:r>
        <w:t>Arretie</w:t>
      </w:r>
      <w:proofErr w:type="spellEnd"/>
      <w:r>
        <w:t xml:space="preserve">- </w:t>
      </w:r>
      <w:proofErr w:type="spellStart"/>
      <w:r>
        <w:t>rungen</w:t>
      </w:r>
      <w:proofErr w:type="spellEnd"/>
      <w:r>
        <w:t xml:space="preserve"> und Verschraubungen fest eingestellt sind </w:t>
      </w:r>
      <w:r w:rsidR="00A876BF">
        <w:t xml:space="preserve">Stolperfallen lauern auch in Sporthallen. Bodenöffnungen (z.B. für die Volleyballnetz- </w:t>
      </w:r>
      <w:proofErr w:type="spellStart"/>
      <w:r w:rsidR="00A876BF">
        <w:t>stangen</w:t>
      </w:r>
      <w:proofErr w:type="spellEnd"/>
      <w:r w:rsidR="00A876BF">
        <w:t>) müssen verschlossen sein, ebenso müssen die Trageschlaufen</w:t>
      </w:r>
      <w:r w:rsidR="00A876BF">
        <w:rPr>
          <w:spacing w:val="-1"/>
        </w:rPr>
        <w:t xml:space="preserve"> </w:t>
      </w:r>
      <w:r w:rsidR="00A876BF">
        <w:t xml:space="preserve">der Matten </w:t>
      </w:r>
      <w:proofErr w:type="spellStart"/>
      <w:r w:rsidR="00A876BF">
        <w:t>un</w:t>
      </w:r>
      <w:proofErr w:type="spellEnd"/>
      <w:r w:rsidR="00A876BF">
        <w:t xml:space="preserve">- </w:t>
      </w:r>
      <w:proofErr w:type="spellStart"/>
      <w:r w:rsidR="00A876BF">
        <w:t>ter</w:t>
      </w:r>
      <w:proofErr w:type="spellEnd"/>
      <w:r w:rsidR="00A876BF">
        <w:t xml:space="preserve"> </w:t>
      </w:r>
      <w:proofErr w:type="spellStart"/>
      <w:r w:rsidR="00A876BF">
        <w:t>denselbigen</w:t>
      </w:r>
      <w:proofErr w:type="spellEnd"/>
      <w:r w:rsidR="00A876BF">
        <w:t xml:space="preserve"> verschwinden.</w:t>
      </w:r>
    </w:p>
    <w:p w:rsidR="00084C07" w:rsidRDefault="00961049" w:rsidP="00425871">
      <w:pPr>
        <w:pStyle w:val="Listenabsatz"/>
        <w:numPr>
          <w:ilvl w:val="0"/>
          <w:numId w:val="1"/>
        </w:numPr>
        <w:tabs>
          <w:tab w:val="left" w:pos="1560"/>
          <w:tab w:val="left" w:pos="10206"/>
        </w:tabs>
        <w:ind w:right="572" w:hanging="281"/>
        <w:jc w:val="both"/>
      </w:pPr>
      <w:r>
        <w:pict>
          <v:shapetype id="_x0000_t202" coordsize="21600,21600" o:spt="202" path="m,l,21600r21600,l21600,xe">
            <v:stroke joinstyle="miter"/>
            <v:path gradientshapeok="t" o:connecttype="rect"/>
          </v:shapetype>
          <v:shape id="docshape17" o:spid="_x0000_s1032" type="#_x0000_t202" style="position:absolute;left:0;text-align:left;margin-left:299.2pt;margin-top:19.7pt;width:11pt;height:122.1pt;z-index:15732224;mso-position-horizontal-relative:page" filled="f" stroked="f">
            <v:textbox style="layout-flow:vertical;mso-layout-flow-alt:bottom-to-top" inset="0,0,0,0">
              <w:txbxContent>
                <w:p w:rsidR="00084C07" w:rsidRDefault="00A876BF">
                  <w:pPr>
                    <w:spacing w:before="15"/>
                    <w:ind w:left="20"/>
                    <w:rPr>
                      <w:sz w:val="16"/>
                    </w:rPr>
                  </w:pPr>
                  <w:r>
                    <w:rPr>
                      <w:color w:val="FFFFFF"/>
                      <w:sz w:val="16"/>
                    </w:rPr>
                    <w:t>Bild:</w:t>
                  </w:r>
                  <w:r>
                    <w:rPr>
                      <w:color w:val="FFFFFF"/>
                      <w:spacing w:val="-7"/>
                      <w:sz w:val="16"/>
                    </w:rPr>
                    <w:t xml:space="preserve"> </w:t>
                  </w:r>
                  <w:r>
                    <w:rPr>
                      <w:color w:val="FFFFFF"/>
                      <w:sz w:val="16"/>
                    </w:rPr>
                    <w:t>Christian</w:t>
                  </w:r>
                  <w:r>
                    <w:rPr>
                      <w:color w:val="FFFFFF"/>
                      <w:spacing w:val="-3"/>
                      <w:sz w:val="16"/>
                    </w:rPr>
                    <w:t xml:space="preserve"> </w:t>
                  </w:r>
                  <w:r>
                    <w:rPr>
                      <w:color w:val="FFFFFF"/>
                      <w:sz w:val="16"/>
                    </w:rPr>
                    <w:t>Heinz</w:t>
                  </w:r>
                  <w:r>
                    <w:rPr>
                      <w:color w:val="FFFFFF"/>
                      <w:spacing w:val="-5"/>
                      <w:sz w:val="16"/>
                    </w:rPr>
                    <w:t xml:space="preserve"> </w:t>
                  </w:r>
                  <w:r>
                    <w:rPr>
                      <w:color w:val="FFFFFF"/>
                      <w:sz w:val="16"/>
                    </w:rPr>
                    <w:t>/</w:t>
                  </w:r>
                  <w:r>
                    <w:rPr>
                      <w:color w:val="FFFFFF"/>
                      <w:spacing w:val="-2"/>
                      <w:sz w:val="16"/>
                    </w:rPr>
                    <w:t xml:space="preserve"> </w:t>
                  </w:r>
                  <w:r>
                    <w:rPr>
                      <w:color w:val="FFFFFF"/>
                      <w:sz w:val="16"/>
                    </w:rPr>
                    <w:t>HFUK</w:t>
                  </w:r>
                  <w:r>
                    <w:rPr>
                      <w:color w:val="FFFFFF"/>
                      <w:spacing w:val="-2"/>
                      <w:sz w:val="16"/>
                    </w:rPr>
                    <w:t xml:space="preserve"> </w:t>
                  </w:r>
                  <w:r>
                    <w:rPr>
                      <w:color w:val="FFFFFF"/>
                      <w:spacing w:val="-4"/>
                      <w:sz w:val="16"/>
                    </w:rPr>
                    <w:t>Nord</w:t>
                  </w:r>
                </w:p>
              </w:txbxContent>
            </v:textbox>
            <w10:wrap anchorx="page"/>
          </v:shape>
        </w:pict>
      </w:r>
      <w:r w:rsidR="00A876BF">
        <w:t>Sind Parcours geplant, bei denen Hindernisse schnell überwunden werden sollen, so ist beim Aufbau auf eine ausreichende Auslaufzone (frei von Hindernissen!) zu achten. Zudem ist neben und hinter den Hindernissen eine Auffang- und Sicherheitszone einzuplanen, die ausreichend mit Ma</w:t>
      </w:r>
      <w:r w:rsidR="00425871">
        <w:t>tten ausgepolstert wird</w:t>
      </w:r>
      <w:r w:rsidR="00A876BF">
        <w:t>.</w:t>
      </w:r>
    </w:p>
    <w:p w:rsidR="00AC009F" w:rsidRDefault="00961049" w:rsidP="00AC009F">
      <w:pPr>
        <w:pStyle w:val="Listenabsatz"/>
        <w:numPr>
          <w:ilvl w:val="0"/>
          <w:numId w:val="1"/>
        </w:numPr>
        <w:tabs>
          <w:tab w:val="left" w:pos="1560"/>
          <w:tab w:val="left" w:pos="10206"/>
        </w:tabs>
        <w:ind w:right="572" w:hanging="281"/>
        <w:jc w:val="both"/>
      </w:pPr>
      <w:r>
        <w:pict>
          <v:shape id="_x0000_s1034" type="#_x0000_t202" style="position:absolute;left:0;text-align:left;margin-left:299.2pt;margin-top:19.7pt;width:11pt;height:122.1pt;z-index:251660288;mso-position-horizontal-relative:page" filled="f" stroked="f">
            <v:textbox style="layout-flow:vertical;mso-layout-flow-alt:bottom-to-top" inset="0,0,0,0">
              <w:txbxContent>
                <w:p w:rsidR="00AC009F" w:rsidRDefault="00AC009F" w:rsidP="00AC009F">
                  <w:pPr>
                    <w:spacing w:before="15"/>
                    <w:ind w:left="20"/>
                    <w:rPr>
                      <w:sz w:val="16"/>
                    </w:rPr>
                  </w:pPr>
                  <w:r>
                    <w:rPr>
                      <w:color w:val="FFFFFF"/>
                      <w:sz w:val="16"/>
                    </w:rPr>
                    <w:t>Bild:</w:t>
                  </w:r>
                  <w:r>
                    <w:rPr>
                      <w:color w:val="FFFFFF"/>
                      <w:spacing w:val="-7"/>
                      <w:sz w:val="16"/>
                    </w:rPr>
                    <w:t xml:space="preserve"> </w:t>
                  </w:r>
                  <w:r>
                    <w:rPr>
                      <w:color w:val="FFFFFF"/>
                      <w:sz w:val="16"/>
                    </w:rPr>
                    <w:t>Christian</w:t>
                  </w:r>
                  <w:r>
                    <w:rPr>
                      <w:color w:val="FFFFFF"/>
                      <w:spacing w:val="-3"/>
                      <w:sz w:val="16"/>
                    </w:rPr>
                    <w:t xml:space="preserve"> </w:t>
                  </w:r>
                  <w:r>
                    <w:rPr>
                      <w:color w:val="FFFFFF"/>
                      <w:sz w:val="16"/>
                    </w:rPr>
                    <w:t>Heinz</w:t>
                  </w:r>
                  <w:r>
                    <w:rPr>
                      <w:color w:val="FFFFFF"/>
                      <w:spacing w:val="-5"/>
                      <w:sz w:val="16"/>
                    </w:rPr>
                    <w:t xml:space="preserve"> </w:t>
                  </w:r>
                  <w:r>
                    <w:rPr>
                      <w:color w:val="FFFFFF"/>
                      <w:sz w:val="16"/>
                    </w:rPr>
                    <w:t>/</w:t>
                  </w:r>
                  <w:r>
                    <w:rPr>
                      <w:color w:val="FFFFFF"/>
                      <w:spacing w:val="-2"/>
                      <w:sz w:val="16"/>
                    </w:rPr>
                    <w:t xml:space="preserve"> </w:t>
                  </w:r>
                  <w:r>
                    <w:rPr>
                      <w:color w:val="FFFFFF"/>
                      <w:sz w:val="16"/>
                    </w:rPr>
                    <w:t>HFUK</w:t>
                  </w:r>
                  <w:r>
                    <w:rPr>
                      <w:color w:val="FFFFFF"/>
                      <w:spacing w:val="-2"/>
                      <w:sz w:val="16"/>
                    </w:rPr>
                    <w:t xml:space="preserve"> </w:t>
                  </w:r>
                  <w:r>
                    <w:rPr>
                      <w:color w:val="FFFFFF"/>
                      <w:spacing w:val="-4"/>
                      <w:sz w:val="16"/>
                    </w:rPr>
                    <w:t>Nord</w:t>
                  </w:r>
                </w:p>
              </w:txbxContent>
            </v:textbox>
            <w10:wrap anchorx="page"/>
          </v:shape>
        </w:pict>
      </w:r>
      <w:r w:rsidR="00AC009F">
        <w:t>Sind Parcours geplant, bei denen Hindernisse schnell überwunden werden sollen, so ist beim Aufbau auf eine ausreichende Auslaufzone (frei von Hindernissen!) zu achten. Zudem ist neben und hinter den Hindernissen eine Auffang- und Sicherheitszone einzuplanen, die ausreichend mit Matten ausgepolstert wird.</w:t>
      </w:r>
    </w:p>
    <w:p w:rsidR="00084C07" w:rsidRDefault="00A876BF">
      <w:pPr>
        <w:pStyle w:val="Textkrper"/>
        <w:spacing w:before="1"/>
        <w:ind w:left="1560" w:right="566"/>
        <w:jc w:val="both"/>
      </w:pPr>
      <w:r>
        <w:t>!</w:t>
      </w:r>
    </w:p>
    <w:p w:rsidR="00084C07" w:rsidRDefault="00A876BF">
      <w:pPr>
        <w:pStyle w:val="Listenabsatz"/>
        <w:numPr>
          <w:ilvl w:val="0"/>
          <w:numId w:val="1"/>
        </w:numPr>
        <w:tabs>
          <w:tab w:val="left" w:pos="1560"/>
        </w:tabs>
        <w:ind w:right="565" w:hanging="281"/>
      </w:pPr>
      <w:r>
        <w:t>Unter</w:t>
      </w:r>
      <w:r>
        <w:rPr>
          <w:spacing w:val="28"/>
        </w:rPr>
        <w:t xml:space="preserve"> </w:t>
      </w:r>
      <w:r>
        <w:t>Umständen sollten</w:t>
      </w:r>
      <w:r>
        <w:rPr>
          <w:spacing w:val="29"/>
        </w:rPr>
        <w:t xml:space="preserve"> </w:t>
      </w:r>
      <w:r>
        <w:t>zusätzlich</w:t>
      </w:r>
      <w:r>
        <w:rPr>
          <w:spacing w:val="29"/>
        </w:rPr>
        <w:t xml:space="preserve"> </w:t>
      </w:r>
      <w:r>
        <w:t>Personen eingeplant</w:t>
      </w:r>
      <w:r>
        <w:rPr>
          <w:spacing w:val="28"/>
        </w:rPr>
        <w:t xml:space="preserve"> </w:t>
      </w:r>
      <w:r>
        <w:t>werden, die</w:t>
      </w:r>
      <w:r>
        <w:rPr>
          <w:spacing w:val="29"/>
        </w:rPr>
        <w:t xml:space="preserve"> </w:t>
      </w:r>
      <w:r>
        <w:t>zur</w:t>
      </w:r>
      <w:r>
        <w:rPr>
          <w:spacing w:val="30"/>
        </w:rPr>
        <w:t xml:space="preserve"> </w:t>
      </w:r>
      <w:r>
        <w:t>Hilfestellung eingesetzt werden.</w:t>
      </w:r>
    </w:p>
    <w:p w:rsidR="00084C07" w:rsidRDefault="00A876BF">
      <w:pPr>
        <w:pStyle w:val="Listenabsatz"/>
        <w:numPr>
          <w:ilvl w:val="0"/>
          <w:numId w:val="1"/>
        </w:numPr>
        <w:tabs>
          <w:tab w:val="left" w:pos="1560"/>
        </w:tabs>
        <w:ind w:right="561" w:hanging="281"/>
      </w:pPr>
      <w:r>
        <w:t>Verwendete</w:t>
      </w:r>
      <w:r>
        <w:rPr>
          <w:spacing w:val="-3"/>
        </w:rPr>
        <w:t xml:space="preserve"> </w:t>
      </w:r>
      <w:r>
        <w:t>Tore</w:t>
      </w:r>
      <w:r>
        <w:rPr>
          <w:spacing w:val="-3"/>
        </w:rPr>
        <w:t xml:space="preserve"> </w:t>
      </w:r>
      <w:r>
        <w:t>und</w:t>
      </w:r>
      <w:r>
        <w:rPr>
          <w:spacing w:val="-6"/>
        </w:rPr>
        <w:t xml:space="preserve"> </w:t>
      </w:r>
      <w:r>
        <w:t>Geräte</w:t>
      </w:r>
      <w:r>
        <w:rPr>
          <w:spacing w:val="-5"/>
        </w:rPr>
        <w:t xml:space="preserve"> </w:t>
      </w:r>
      <w:r>
        <w:t>auf</w:t>
      </w:r>
      <w:r>
        <w:rPr>
          <w:spacing w:val="-1"/>
        </w:rPr>
        <w:t xml:space="preserve"> </w:t>
      </w:r>
      <w:r>
        <w:t>Kippsicherheit</w:t>
      </w:r>
      <w:r>
        <w:rPr>
          <w:spacing w:val="-4"/>
        </w:rPr>
        <w:t xml:space="preserve"> </w:t>
      </w:r>
      <w:r>
        <w:t>prüfen.</w:t>
      </w:r>
      <w:r>
        <w:rPr>
          <w:spacing w:val="-1"/>
        </w:rPr>
        <w:t xml:space="preserve"> </w:t>
      </w:r>
      <w:r>
        <w:t>Nicht</w:t>
      </w:r>
      <w:r>
        <w:rPr>
          <w:spacing w:val="-4"/>
        </w:rPr>
        <w:t xml:space="preserve"> </w:t>
      </w:r>
      <w:r>
        <w:t>(mehr)</w:t>
      </w:r>
      <w:r>
        <w:rPr>
          <w:spacing w:val="-2"/>
        </w:rPr>
        <w:t xml:space="preserve"> </w:t>
      </w:r>
      <w:r>
        <w:t>benötigte</w:t>
      </w:r>
      <w:r>
        <w:rPr>
          <w:spacing w:val="-5"/>
        </w:rPr>
        <w:t xml:space="preserve"> </w:t>
      </w:r>
      <w:r>
        <w:t>Tore,</w:t>
      </w:r>
      <w:r>
        <w:rPr>
          <w:spacing w:val="-4"/>
        </w:rPr>
        <w:t xml:space="preserve"> </w:t>
      </w:r>
      <w:proofErr w:type="spellStart"/>
      <w:r>
        <w:t>Ge</w:t>
      </w:r>
      <w:proofErr w:type="spellEnd"/>
      <w:r>
        <w:t xml:space="preserve">- </w:t>
      </w:r>
      <w:proofErr w:type="spellStart"/>
      <w:r>
        <w:t>räte</w:t>
      </w:r>
      <w:proofErr w:type="spellEnd"/>
      <w:r>
        <w:t>, etc. werden weggeräumt.</w:t>
      </w:r>
    </w:p>
    <w:p w:rsidR="00084C07" w:rsidRDefault="00A876BF">
      <w:pPr>
        <w:pStyle w:val="Listenabsatz"/>
        <w:numPr>
          <w:ilvl w:val="0"/>
          <w:numId w:val="1"/>
        </w:numPr>
        <w:tabs>
          <w:tab w:val="left" w:pos="1560"/>
        </w:tabs>
        <w:ind w:hanging="280"/>
      </w:pPr>
      <w:r>
        <w:t>Alle</w:t>
      </w:r>
      <w:r>
        <w:rPr>
          <w:spacing w:val="-6"/>
        </w:rPr>
        <w:t xml:space="preserve"> </w:t>
      </w:r>
      <w:r>
        <w:t>Türen</w:t>
      </w:r>
      <w:r>
        <w:rPr>
          <w:spacing w:val="-8"/>
        </w:rPr>
        <w:t xml:space="preserve"> </w:t>
      </w:r>
      <w:r>
        <w:t>und</w:t>
      </w:r>
      <w:r>
        <w:rPr>
          <w:spacing w:val="-8"/>
        </w:rPr>
        <w:t xml:space="preserve"> </w:t>
      </w:r>
      <w:proofErr w:type="spellStart"/>
      <w:r>
        <w:t>Geräteraumtore</w:t>
      </w:r>
      <w:proofErr w:type="spellEnd"/>
      <w:r>
        <w:rPr>
          <w:spacing w:val="-6"/>
        </w:rPr>
        <w:t xml:space="preserve"> </w:t>
      </w:r>
      <w:r>
        <w:t>sind</w:t>
      </w:r>
      <w:r>
        <w:rPr>
          <w:spacing w:val="-8"/>
        </w:rPr>
        <w:t xml:space="preserve"> </w:t>
      </w:r>
      <w:r>
        <w:t>während</w:t>
      </w:r>
      <w:r>
        <w:rPr>
          <w:spacing w:val="-6"/>
        </w:rPr>
        <w:t xml:space="preserve"> </w:t>
      </w:r>
      <w:r>
        <w:t>des</w:t>
      </w:r>
      <w:r>
        <w:rPr>
          <w:spacing w:val="-6"/>
        </w:rPr>
        <w:t xml:space="preserve"> </w:t>
      </w:r>
      <w:r>
        <w:t>Übungsbetriebes</w:t>
      </w:r>
      <w:r>
        <w:rPr>
          <w:spacing w:val="-7"/>
        </w:rPr>
        <w:t xml:space="preserve"> </w:t>
      </w:r>
      <w:r>
        <w:rPr>
          <w:spacing w:val="-2"/>
        </w:rPr>
        <w:t>geschlossen.</w:t>
      </w:r>
    </w:p>
    <w:p w:rsidR="00084C07" w:rsidRDefault="00A876BF">
      <w:pPr>
        <w:pStyle w:val="Textkrper"/>
        <w:spacing w:before="252"/>
        <w:ind w:left="852" w:right="560"/>
        <w:jc w:val="both"/>
      </w:pPr>
      <w:r>
        <w:t xml:space="preserve">Sinnvoll ist es zudem, vorab </w:t>
      </w:r>
      <w:proofErr w:type="gramStart"/>
      <w:r>
        <w:t>ein</w:t>
      </w:r>
      <w:proofErr w:type="gramEnd"/>
      <w:r>
        <w:t xml:space="preserve"> Notfall-Prozedere durchzusprechen, das im Falle eines Sport- </w:t>
      </w:r>
      <w:proofErr w:type="spellStart"/>
      <w:r>
        <w:t>unfalls</w:t>
      </w:r>
      <w:proofErr w:type="spellEnd"/>
      <w:r>
        <w:t xml:space="preserve"> greift. So sollte mindestens ein Handy mit in die Halle gebracht werden, um im Notfall schnelle Hilfe organisieren zu können.</w:t>
      </w:r>
    </w:p>
    <w:p w:rsidR="00084C07" w:rsidRDefault="00A876BF">
      <w:pPr>
        <w:pStyle w:val="Heading1"/>
        <w:jc w:val="both"/>
      </w:pPr>
      <w:r>
        <w:t>Sport</w:t>
      </w:r>
      <w:r>
        <w:rPr>
          <w:spacing w:val="-4"/>
        </w:rPr>
        <w:t xml:space="preserve"> </w:t>
      </w:r>
      <w:r>
        <w:t>im</w:t>
      </w:r>
      <w:r>
        <w:rPr>
          <w:spacing w:val="-2"/>
        </w:rPr>
        <w:t xml:space="preserve"> Freien</w:t>
      </w:r>
    </w:p>
    <w:p w:rsidR="00084C07" w:rsidRDefault="00084C07">
      <w:pPr>
        <w:pStyle w:val="Textkrper"/>
        <w:spacing w:before="3"/>
        <w:rPr>
          <w:b/>
        </w:rPr>
      </w:pPr>
    </w:p>
    <w:p w:rsidR="00084C07" w:rsidRDefault="00A876BF">
      <w:pPr>
        <w:pStyle w:val="Textkrper"/>
        <w:ind w:left="852" w:right="556"/>
        <w:jc w:val="both"/>
      </w:pPr>
      <w:r>
        <w:t>Zur Frühjahrs- wie auch Sommerzeit stehen den Feuerwehren mancherorts Plätze im Freien</w:t>
      </w:r>
      <w:r>
        <w:rPr>
          <w:spacing w:val="80"/>
        </w:rPr>
        <w:t xml:space="preserve"> </w:t>
      </w:r>
      <w:r>
        <w:t>zur Verfügung. Im Vorfeld der Dienstsportstunde</w:t>
      </w:r>
      <w:r>
        <w:rPr>
          <w:spacing w:val="-2"/>
        </w:rPr>
        <w:t xml:space="preserve"> </w:t>
      </w:r>
      <w:r>
        <w:t xml:space="preserve">sollte jedoch auch hier eine Überprüfung </w:t>
      </w:r>
      <w:proofErr w:type="spellStart"/>
      <w:r>
        <w:t>mög</w:t>
      </w:r>
      <w:proofErr w:type="spellEnd"/>
      <w:r>
        <w:t xml:space="preserve">- </w:t>
      </w:r>
      <w:proofErr w:type="spellStart"/>
      <w:r>
        <w:t>licher</w:t>
      </w:r>
      <w:proofErr w:type="spellEnd"/>
      <w:r>
        <w:t xml:space="preserve"> Unfallgefahren durchgeführt werden.</w:t>
      </w:r>
    </w:p>
    <w:p w:rsidR="00084C07" w:rsidRDefault="00084C07">
      <w:pPr>
        <w:pStyle w:val="Textkrper"/>
        <w:rPr>
          <w:sz w:val="20"/>
        </w:rPr>
      </w:pPr>
    </w:p>
    <w:p w:rsidR="00084C07" w:rsidRDefault="00084C07">
      <w:pPr>
        <w:pStyle w:val="Textkrper"/>
        <w:rPr>
          <w:sz w:val="20"/>
        </w:rPr>
      </w:pPr>
    </w:p>
    <w:p w:rsidR="00084C07" w:rsidRDefault="00084C07">
      <w:pPr>
        <w:pStyle w:val="Textkrper"/>
        <w:rPr>
          <w:sz w:val="20"/>
        </w:rPr>
      </w:pPr>
    </w:p>
    <w:p w:rsidR="00084C07" w:rsidRDefault="00084C07">
      <w:pPr>
        <w:pStyle w:val="Textkrper"/>
        <w:rPr>
          <w:sz w:val="20"/>
        </w:rPr>
      </w:pPr>
    </w:p>
    <w:p w:rsidR="00084C07" w:rsidRDefault="00084C07">
      <w:pPr>
        <w:pStyle w:val="Textkrper"/>
        <w:rPr>
          <w:sz w:val="20"/>
        </w:rPr>
      </w:pPr>
    </w:p>
    <w:p w:rsidR="00084C07" w:rsidRDefault="00084C07">
      <w:pPr>
        <w:pStyle w:val="Textkrper"/>
        <w:rPr>
          <w:sz w:val="20"/>
        </w:rPr>
      </w:pPr>
    </w:p>
    <w:p w:rsidR="00084C07" w:rsidRDefault="00084C07">
      <w:pPr>
        <w:pStyle w:val="Textkrper"/>
        <w:spacing w:before="187"/>
        <w:rPr>
          <w:sz w:val="20"/>
        </w:rPr>
      </w:pPr>
    </w:p>
    <w:p w:rsidR="00084C07" w:rsidRDefault="00084C07">
      <w:pPr>
        <w:pStyle w:val="Textkrper"/>
        <w:rPr>
          <w:sz w:val="20"/>
        </w:rPr>
        <w:sectPr w:rsidR="00084C07">
          <w:pgSz w:w="11910" w:h="16840"/>
          <w:pgMar w:top="1320" w:right="566" w:bottom="1180" w:left="566" w:header="0" w:footer="986" w:gutter="0"/>
          <w:pgBorders w:offsetFrom="page">
            <w:top w:val="single" w:sz="4" w:space="24" w:color="000000"/>
            <w:left w:val="single" w:sz="4" w:space="24" w:color="000000"/>
            <w:bottom w:val="single" w:sz="4" w:space="24" w:color="000000"/>
            <w:right w:val="single" w:sz="4" w:space="24" w:color="000000"/>
          </w:pgBorders>
          <w:cols w:space="720"/>
        </w:sectPr>
      </w:pPr>
    </w:p>
    <w:p w:rsidR="00084C07" w:rsidRDefault="00A876BF">
      <w:pPr>
        <w:pStyle w:val="Textkrper"/>
        <w:spacing w:before="77"/>
        <w:ind w:left="852" w:right="5711"/>
        <w:jc w:val="both"/>
      </w:pPr>
      <w:r>
        <w:lastRenderedPageBreak/>
        <w:t xml:space="preserve">Vorplanung: Welcher Platz steht uns zur </w:t>
      </w:r>
      <w:r>
        <w:rPr>
          <w:spacing w:val="-2"/>
        </w:rPr>
        <w:t>Verfügung?</w:t>
      </w:r>
    </w:p>
    <w:p w:rsidR="00084C07" w:rsidRDefault="00084C07">
      <w:pPr>
        <w:pStyle w:val="Textkrper"/>
      </w:pPr>
    </w:p>
    <w:p w:rsidR="00084C07" w:rsidRDefault="00A876BF" w:rsidP="00766A8F">
      <w:pPr>
        <w:pStyle w:val="Textkrper"/>
        <w:ind w:left="852" w:right="1139"/>
        <w:jc w:val="both"/>
      </w:pPr>
      <w:r>
        <w:t>Hat die Feuerwehr einen Sportplatz zur freien Verfügung, gilt es – ähnlich wie bei der Vorplanung des Hallensports – fest- zustellen, welche Möglichkeiten diese Sportstätte bietet. Die maximal mögliche Teilnehmerzahl, welche (Groß-)Geräte</w:t>
      </w:r>
      <w:r>
        <w:rPr>
          <w:spacing w:val="40"/>
        </w:rPr>
        <w:t xml:space="preserve"> </w:t>
      </w:r>
      <w:r>
        <w:t xml:space="preserve">zur Verfügung stehen, die Platzgröße und Standort sowie Zustand der Erste-Hilfe- Ausrüstung sollten hier ebenso Berück- </w:t>
      </w:r>
      <w:proofErr w:type="spellStart"/>
      <w:r>
        <w:t>sichtigung</w:t>
      </w:r>
      <w:proofErr w:type="spellEnd"/>
      <w:r>
        <w:t xml:space="preserve"> in der Vorplanung finden. Da- neben sollten folgende Fragen vor dem Hintergrund der Unfallverhütung </w:t>
      </w:r>
      <w:proofErr w:type="spellStart"/>
      <w:r>
        <w:t>beant</w:t>
      </w:r>
      <w:proofErr w:type="spellEnd"/>
      <w:r>
        <w:t>- wortet werden:</w:t>
      </w:r>
    </w:p>
    <w:p w:rsidR="00084C07" w:rsidRDefault="00084C07">
      <w:pPr>
        <w:pStyle w:val="Textkrper"/>
        <w:spacing w:before="1"/>
      </w:pPr>
    </w:p>
    <w:p w:rsidR="00084C07" w:rsidRDefault="00A876BF">
      <w:pPr>
        <w:pStyle w:val="Listenabsatz"/>
        <w:numPr>
          <w:ilvl w:val="0"/>
          <w:numId w:val="1"/>
        </w:numPr>
        <w:tabs>
          <w:tab w:val="left" w:pos="1560"/>
        </w:tabs>
        <w:spacing w:before="1"/>
        <w:ind w:right="561" w:hanging="348"/>
      </w:pPr>
      <w:r>
        <w:t xml:space="preserve">Beschaffenheit des Sportplatzes, der Laufstrecke: Gibt es Stolperfallen, Bodenuneben- </w:t>
      </w:r>
      <w:proofErr w:type="spellStart"/>
      <w:r>
        <w:t>heiten</w:t>
      </w:r>
      <w:proofErr w:type="spellEnd"/>
      <w:r>
        <w:t xml:space="preserve"> oder dergleichen?</w:t>
      </w:r>
    </w:p>
    <w:p w:rsidR="00084C07" w:rsidRDefault="00A876BF">
      <w:pPr>
        <w:pStyle w:val="Listenabsatz"/>
        <w:numPr>
          <w:ilvl w:val="0"/>
          <w:numId w:val="1"/>
        </w:numPr>
        <w:tabs>
          <w:tab w:val="left" w:pos="1559"/>
        </w:tabs>
        <w:spacing w:line="252" w:lineRule="exact"/>
        <w:ind w:left="1559" w:hanging="347"/>
      </w:pPr>
      <w:r>
        <w:t>Bestehen</w:t>
      </w:r>
      <w:r>
        <w:rPr>
          <w:spacing w:val="-8"/>
        </w:rPr>
        <w:t xml:space="preserve"> </w:t>
      </w:r>
      <w:r>
        <w:t>Rutschgefahren,</w:t>
      </w:r>
      <w:r>
        <w:rPr>
          <w:spacing w:val="-6"/>
        </w:rPr>
        <w:t xml:space="preserve"> </w:t>
      </w:r>
      <w:r>
        <w:t>z.B.</w:t>
      </w:r>
      <w:r>
        <w:rPr>
          <w:spacing w:val="-8"/>
        </w:rPr>
        <w:t xml:space="preserve"> </w:t>
      </w:r>
      <w:r>
        <w:t>durch</w:t>
      </w:r>
      <w:r>
        <w:rPr>
          <w:spacing w:val="-9"/>
        </w:rPr>
        <w:t xml:space="preserve"> </w:t>
      </w:r>
      <w:r>
        <w:t>nassen</w:t>
      </w:r>
      <w:r>
        <w:rPr>
          <w:spacing w:val="-8"/>
        </w:rPr>
        <w:t xml:space="preserve"> </w:t>
      </w:r>
      <w:r>
        <w:rPr>
          <w:spacing w:val="-2"/>
        </w:rPr>
        <w:t>Fußballrasen?</w:t>
      </w:r>
    </w:p>
    <w:p w:rsidR="00084C07" w:rsidRDefault="00A876BF">
      <w:pPr>
        <w:pStyle w:val="Listenabsatz"/>
        <w:numPr>
          <w:ilvl w:val="0"/>
          <w:numId w:val="1"/>
        </w:numPr>
        <w:tabs>
          <w:tab w:val="left" w:pos="1559"/>
        </w:tabs>
        <w:spacing w:line="252" w:lineRule="exact"/>
        <w:ind w:left="1559" w:hanging="347"/>
      </w:pPr>
      <w:r>
        <w:t>Sind</w:t>
      </w:r>
      <w:r>
        <w:rPr>
          <w:spacing w:val="-7"/>
        </w:rPr>
        <w:t xml:space="preserve"> </w:t>
      </w:r>
      <w:r>
        <w:t>Tore</w:t>
      </w:r>
      <w:r>
        <w:rPr>
          <w:spacing w:val="-6"/>
        </w:rPr>
        <w:t xml:space="preserve"> </w:t>
      </w:r>
      <w:r>
        <w:t>oder</w:t>
      </w:r>
      <w:r>
        <w:rPr>
          <w:spacing w:val="-5"/>
        </w:rPr>
        <w:t xml:space="preserve"> </w:t>
      </w:r>
      <w:r>
        <w:t>anderweitige</w:t>
      </w:r>
      <w:r>
        <w:rPr>
          <w:spacing w:val="-8"/>
        </w:rPr>
        <w:t xml:space="preserve"> </w:t>
      </w:r>
      <w:r>
        <w:t>Geräte</w:t>
      </w:r>
      <w:r>
        <w:rPr>
          <w:spacing w:val="-7"/>
        </w:rPr>
        <w:t xml:space="preserve"> </w:t>
      </w:r>
      <w:r>
        <w:t>standfest</w:t>
      </w:r>
      <w:r>
        <w:rPr>
          <w:spacing w:val="-7"/>
        </w:rPr>
        <w:t xml:space="preserve"> </w:t>
      </w:r>
      <w:r>
        <w:t>und</w:t>
      </w:r>
      <w:r>
        <w:rPr>
          <w:spacing w:val="-6"/>
        </w:rPr>
        <w:t xml:space="preserve"> </w:t>
      </w:r>
      <w:r>
        <w:rPr>
          <w:spacing w:val="-2"/>
        </w:rPr>
        <w:t>sicher?</w:t>
      </w:r>
    </w:p>
    <w:p w:rsidR="00084C07" w:rsidRDefault="00A876BF">
      <w:pPr>
        <w:pStyle w:val="Listenabsatz"/>
        <w:numPr>
          <w:ilvl w:val="0"/>
          <w:numId w:val="1"/>
        </w:numPr>
        <w:tabs>
          <w:tab w:val="left" w:pos="1560"/>
        </w:tabs>
        <w:ind w:right="561" w:hanging="348"/>
        <w:jc w:val="both"/>
      </w:pPr>
      <w:r>
        <w:t xml:space="preserve">Besondere Berücksichtigung bei der Jugendfeuerwehr: Gibt es in der unmittelbaren Um- </w:t>
      </w:r>
      <w:proofErr w:type="spellStart"/>
      <w:r>
        <w:t>gebung</w:t>
      </w:r>
      <w:proofErr w:type="spellEnd"/>
      <w:r>
        <w:t xml:space="preserve"> der Sportstätte eventuelle Gefahren durch Straßenverkehr, Gewässer oder der- gleichen? Gegebenenfalls müssen Sicherungsposten abgestellt werden.</w:t>
      </w:r>
    </w:p>
    <w:p w:rsidR="00084C07" w:rsidRDefault="00A876BF">
      <w:pPr>
        <w:pStyle w:val="Heading1"/>
        <w:jc w:val="both"/>
      </w:pPr>
      <w:r>
        <w:t>Allgemeine</w:t>
      </w:r>
      <w:r>
        <w:rPr>
          <w:spacing w:val="-9"/>
        </w:rPr>
        <w:t xml:space="preserve"> </w:t>
      </w:r>
      <w:r>
        <w:rPr>
          <w:spacing w:val="-2"/>
        </w:rPr>
        <w:t>Maßnahmen</w:t>
      </w:r>
    </w:p>
    <w:p w:rsidR="00084C07" w:rsidRDefault="00084C07">
      <w:pPr>
        <w:pStyle w:val="Textkrper"/>
        <w:spacing w:before="3"/>
        <w:rPr>
          <w:b/>
        </w:rPr>
      </w:pPr>
    </w:p>
    <w:p w:rsidR="00084C07" w:rsidRDefault="00A876BF">
      <w:pPr>
        <w:pStyle w:val="Textkrper"/>
        <w:ind w:left="852" w:right="559"/>
        <w:jc w:val="both"/>
      </w:pPr>
      <w:r>
        <w:t xml:space="preserve">Generell gilt beim Dienstsport: Einfache Mittel helfen, Sportverletzungen zu vermeiden. Dazu gehört z.B. ein umfangreiches Erwärmungsprogramm, welches den Kreislauf, die Muskeln und Gelenke „von Kopf bis Fuß“ in „Betriebszustand“ versetzt. Die eigene Sportausrüstung sollte so beschaffen sein, dass sie Unfälle vermeiden hilft. Dazu gehören z.B. intakte Sportschuhe und gegebenenfalls Schutzausrüstung wie Protektoren. Für die Halle sollten in jedem Fall extra Hal- </w:t>
      </w:r>
      <w:proofErr w:type="spellStart"/>
      <w:r>
        <w:t>lenschuhe</w:t>
      </w:r>
      <w:proofErr w:type="spellEnd"/>
      <w:r>
        <w:t xml:space="preserve"> benutzt werden. Diese bieten eine nicht färbende Sohle, sind flacher sowie stabiler gebaut und drehen sich leichter auf dem Hallenboden. Wie bereits erwähnt, gehören Schmuck und Uhren abgelegt, </w:t>
      </w:r>
      <w:proofErr w:type="spellStart"/>
      <w:r>
        <w:t>Piercings</w:t>
      </w:r>
      <w:proofErr w:type="spellEnd"/>
      <w:r>
        <w:t xml:space="preserve"> abgeklebt. Lange, offene Haare sollten mit einem Haarband </w:t>
      </w:r>
      <w:proofErr w:type="spellStart"/>
      <w:r>
        <w:t>fi</w:t>
      </w:r>
      <w:proofErr w:type="spellEnd"/>
      <w:r>
        <w:t xml:space="preserve">- </w:t>
      </w:r>
      <w:proofErr w:type="spellStart"/>
      <w:r>
        <w:t>xiert</w:t>
      </w:r>
      <w:proofErr w:type="spellEnd"/>
      <w:r>
        <w:t xml:space="preserve"> werden.</w:t>
      </w:r>
      <w:r>
        <w:rPr>
          <w:spacing w:val="-1"/>
        </w:rPr>
        <w:t xml:space="preserve"> </w:t>
      </w:r>
      <w:r>
        <w:t>Der</w:t>
      </w:r>
      <w:r>
        <w:rPr>
          <w:spacing w:val="-1"/>
        </w:rPr>
        <w:t xml:space="preserve"> </w:t>
      </w:r>
      <w:r>
        <w:t>„Fair</w:t>
      </w:r>
      <w:r>
        <w:rPr>
          <w:spacing w:val="-1"/>
        </w:rPr>
        <w:t xml:space="preserve"> </w:t>
      </w:r>
      <w:r>
        <w:t>Play“-Gedanke</w:t>
      </w:r>
      <w:r>
        <w:rPr>
          <w:spacing w:val="-2"/>
        </w:rPr>
        <w:t xml:space="preserve"> </w:t>
      </w:r>
      <w:r>
        <w:t>sollte</w:t>
      </w:r>
      <w:r>
        <w:rPr>
          <w:spacing w:val="-4"/>
        </w:rPr>
        <w:t xml:space="preserve"> </w:t>
      </w:r>
      <w:r>
        <w:t>generell</w:t>
      </w:r>
      <w:r>
        <w:rPr>
          <w:spacing w:val="-2"/>
        </w:rPr>
        <w:t xml:space="preserve"> </w:t>
      </w:r>
      <w:r>
        <w:t>beim</w:t>
      </w:r>
      <w:r>
        <w:rPr>
          <w:spacing w:val="-1"/>
        </w:rPr>
        <w:t xml:space="preserve"> </w:t>
      </w:r>
      <w:r>
        <w:t>Dienstsport verfolgt werden.</w:t>
      </w:r>
      <w:r>
        <w:rPr>
          <w:spacing w:val="-3"/>
        </w:rPr>
        <w:t xml:space="preserve"> </w:t>
      </w:r>
      <w:r>
        <w:t>In</w:t>
      </w:r>
      <w:r>
        <w:rPr>
          <w:spacing w:val="-2"/>
        </w:rPr>
        <w:t xml:space="preserve"> </w:t>
      </w:r>
      <w:r>
        <w:t xml:space="preserve">erster Linie geht es um ein gesundheitsförderliches, gemeinsames Sportreiben. Übermäßig </w:t>
      </w:r>
      <w:proofErr w:type="spellStart"/>
      <w:r>
        <w:t>körperbe</w:t>
      </w:r>
      <w:proofErr w:type="spellEnd"/>
      <w:r>
        <w:t>- tonte Spielweisen sollte daher vermieden werden.</w:t>
      </w:r>
    </w:p>
    <w:p w:rsidR="00084C07" w:rsidRDefault="00084C07">
      <w:pPr>
        <w:pStyle w:val="Textkrper"/>
        <w:spacing w:before="75"/>
        <w:rPr>
          <w:sz w:val="20"/>
        </w:rPr>
      </w:pPr>
    </w:p>
    <w:sectPr w:rsidR="00084C07" w:rsidSect="00084C07">
      <w:pgSz w:w="11910" w:h="16840"/>
      <w:pgMar w:top="1320" w:right="566" w:bottom="1180" w:left="566" w:header="0" w:footer="986"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4DEE" w:rsidRDefault="00334DEE" w:rsidP="00084C07">
      <w:r>
        <w:separator/>
      </w:r>
    </w:p>
  </w:endnote>
  <w:endnote w:type="continuationSeparator" w:id="0">
    <w:p w:rsidR="00334DEE" w:rsidRDefault="00334DEE" w:rsidP="00084C0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C07" w:rsidRDefault="00084C07">
    <w:pPr>
      <w:pStyle w:val="Textkrper"/>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4DEE" w:rsidRDefault="00334DEE" w:rsidP="00084C07">
      <w:r>
        <w:separator/>
      </w:r>
    </w:p>
  </w:footnote>
  <w:footnote w:type="continuationSeparator" w:id="0">
    <w:p w:rsidR="00334DEE" w:rsidRDefault="00334DEE" w:rsidP="00084C0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11" w:rsidRDefault="004B5C11">
    <w:pPr>
      <w:pStyle w:val="Kopfzeile"/>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423344"/>
    <w:multiLevelType w:val="hybridMultilevel"/>
    <w:tmpl w:val="D790309A"/>
    <w:lvl w:ilvl="0" w:tplc="DE0E6462">
      <w:numFmt w:val="bullet"/>
      <w:lvlText w:val=""/>
      <w:lvlJc w:val="left"/>
      <w:pPr>
        <w:ind w:left="3404" w:hanging="284"/>
      </w:pPr>
      <w:rPr>
        <w:rFonts w:ascii="Symbol" w:eastAsia="Symbol" w:hAnsi="Symbol" w:cs="Symbol" w:hint="default"/>
        <w:b w:val="0"/>
        <w:bCs w:val="0"/>
        <w:i w:val="0"/>
        <w:iCs w:val="0"/>
        <w:spacing w:val="0"/>
        <w:w w:val="100"/>
        <w:sz w:val="36"/>
        <w:szCs w:val="36"/>
        <w:lang w:val="de-DE" w:eastAsia="en-US" w:bidi="ar-SA"/>
      </w:rPr>
    </w:lvl>
    <w:lvl w:ilvl="1" w:tplc="5FFCB8F0">
      <w:numFmt w:val="bullet"/>
      <w:lvlText w:val="•"/>
      <w:lvlJc w:val="left"/>
      <w:pPr>
        <w:ind w:left="4137" w:hanging="284"/>
      </w:pPr>
      <w:rPr>
        <w:rFonts w:hint="default"/>
        <w:lang w:val="de-DE" w:eastAsia="en-US" w:bidi="ar-SA"/>
      </w:rPr>
    </w:lvl>
    <w:lvl w:ilvl="2" w:tplc="48C2CDB8">
      <w:numFmt w:val="bullet"/>
      <w:lvlText w:val="•"/>
      <w:lvlJc w:val="left"/>
      <w:pPr>
        <w:ind w:left="4874" w:hanging="284"/>
      </w:pPr>
      <w:rPr>
        <w:rFonts w:hint="default"/>
        <w:lang w:val="de-DE" w:eastAsia="en-US" w:bidi="ar-SA"/>
      </w:rPr>
    </w:lvl>
    <w:lvl w:ilvl="3" w:tplc="BA8ABFCA">
      <w:numFmt w:val="bullet"/>
      <w:lvlText w:val="•"/>
      <w:lvlJc w:val="left"/>
      <w:pPr>
        <w:ind w:left="5612" w:hanging="284"/>
      </w:pPr>
      <w:rPr>
        <w:rFonts w:hint="default"/>
        <w:lang w:val="de-DE" w:eastAsia="en-US" w:bidi="ar-SA"/>
      </w:rPr>
    </w:lvl>
    <w:lvl w:ilvl="4" w:tplc="2AC65F8A">
      <w:numFmt w:val="bullet"/>
      <w:lvlText w:val="•"/>
      <w:lvlJc w:val="left"/>
      <w:pPr>
        <w:ind w:left="6349" w:hanging="284"/>
      </w:pPr>
      <w:rPr>
        <w:rFonts w:hint="default"/>
        <w:lang w:val="de-DE" w:eastAsia="en-US" w:bidi="ar-SA"/>
      </w:rPr>
    </w:lvl>
    <w:lvl w:ilvl="5" w:tplc="C1BE42B0">
      <w:numFmt w:val="bullet"/>
      <w:lvlText w:val="•"/>
      <w:lvlJc w:val="left"/>
      <w:pPr>
        <w:ind w:left="7087" w:hanging="284"/>
      </w:pPr>
      <w:rPr>
        <w:rFonts w:hint="default"/>
        <w:lang w:val="de-DE" w:eastAsia="en-US" w:bidi="ar-SA"/>
      </w:rPr>
    </w:lvl>
    <w:lvl w:ilvl="6" w:tplc="A6489D78">
      <w:numFmt w:val="bullet"/>
      <w:lvlText w:val="•"/>
      <w:lvlJc w:val="left"/>
      <w:pPr>
        <w:ind w:left="7824" w:hanging="284"/>
      </w:pPr>
      <w:rPr>
        <w:rFonts w:hint="default"/>
        <w:lang w:val="de-DE" w:eastAsia="en-US" w:bidi="ar-SA"/>
      </w:rPr>
    </w:lvl>
    <w:lvl w:ilvl="7" w:tplc="6E44A68A">
      <w:numFmt w:val="bullet"/>
      <w:lvlText w:val="•"/>
      <w:lvlJc w:val="left"/>
      <w:pPr>
        <w:ind w:left="8562" w:hanging="284"/>
      </w:pPr>
      <w:rPr>
        <w:rFonts w:hint="default"/>
        <w:lang w:val="de-DE" w:eastAsia="en-US" w:bidi="ar-SA"/>
      </w:rPr>
    </w:lvl>
    <w:lvl w:ilvl="8" w:tplc="8B26A3CE">
      <w:numFmt w:val="bullet"/>
      <w:lvlText w:val="•"/>
      <w:lvlJc w:val="left"/>
      <w:pPr>
        <w:ind w:left="9299" w:hanging="284"/>
      </w:pPr>
      <w:rPr>
        <w:rFonts w:hint="default"/>
        <w:lang w:val="de-DE" w:eastAsia="en-US" w:bidi="ar-SA"/>
      </w:rPr>
    </w:lvl>
  </w:abstractNum>
  <w:abstractNum w:abstractNumId="1">
    <w:nsid w:val="760C741E"/>
    <w:multiLevelType w:val="hybridMultilevel"/>
    <w:tmpl w:val="22CEB066"/>
    <w:lvl w:ilvl="0" w:tplc="DC3A4010">
      <w:numFmt w:val="bullet"/>
      <w:lvlText w:val="►"/>
      <w:lvlJc w:val="left"/>
      <w:pPr>
        <w:ind w:left="1560" w:hanging="276"/>
      </w:pPr>
      <w:rPr>
        <w:rFonts w:ascii="Arial" w:eastAsia="Arial" w:hAnsi="Arial" w:cs="Arial" w:hint="default"/>
        <w:b w:val="0"/>
        <w:bCs w:val="0"/>
        <w:i w:val="0"/>
        <w:iCs w:val="0"/>
        <w:spacing w:val="0"/>
        <w:w w:val="100"/>
        <w:sz w:val="22"/>
        <w:szCs w:val="22"/>
        <w:lang w:val="de-DE" w:eastAsia="en-US" w:bidi="ar-SA"/>
      </w:rPr>
    </w:lvl>
    <w:lvl w:ilvl="1" w:tplc="2BE69AA0">
      <w:numFmt w:val="bullet"/>
      <w:lvlText w:val="•"/>
      <w:lvlJc w:val="left"/>
      <w:pPr>
        <w:ind w:left="2481" w:hanging="276"/>
      </w:pPr>
      <w:rPr>
        <w:rFonts w:hint="default"/>
        <w:lang w:val="de-DE" w:eastAsia="en-US" w:bidi="ar-SA"/>
      </w:rPr>
    </w:lvl>
    <w:lvl w:ilvl="2" w:tplc="780E2A38">
      <w:numFmt w:val="bullet"/>
      <w:lvlText w:val="•"/>
      <w:lvlJc w:val="left"/>
      <w:pPr>
        <w:ind w:left="3402" w:hanging="276"/>
      </w:pPr>
      <w:rPr>
        <w:rFonts w:hint="default"/>
        <w:lang w:val="de-DE" w:eastAsia="en-US" w:bidi="ar-SA"/>
      </w:rPr>
    </w:lvl>
    <w:lvl w:ilvl="3" w:tplc="2E8E8824">
      <w:numFmt w:val="bullet"/>
      <w:lvlText w:val="•"/>
      <w:lvlJc w:val="left"/>
      <w:pPr>
        <w:ind w:left="4324" w:hanging="276"/>
      </w:pPr>
      <w:rPr>
        <w:rFonts w:hint="default"/>
        <w:lang w:val="de-DE" w:eastAsia="en-US" w:bidi="ar-SA"/>
      </w:rPr>
    </w:lvl>
    <w:lvl w:ilvl="4" w:tplc="5010F88A">
      <w:numFmt w:val="bullet"/>
      <w:lvlText w:val="•"/>
      <w:lvlJc w:val="left"/>
      <w:pPr>
        <w:ind w:left="5245" w:hanging="276"/>
      </w:pPr>
      <w:rPr>
        <w:rFonts w:hint="default"/>
        <w:lang w:val="de-DE" w:eastAsia="en-US" w:bidi="ar-SA"/>
      </w:rPr>
    </w:lvl>
    <w:lvl w:ilvl="5" w:tplc="78723A52">
      <w:numFmt w:val="bullet"/>
      <w:lvlText w:val="•"/>
      <w:lvlJc w:val="left"/>
      <w:pPr>
        <w:ind w:left="6167" w:hanging="276"/>
      </w:pPr>
      <w:rPr>
        <w:rFonts w:hint="default"/>
        <w:lang w:val="de-DE" w:eastAsia="en-US" w:bidi="ar-SA"/>
      </w:rPr>
    </w:lvl>
    <w:lvl w:ilvl="6" w:tplc="E34463EC">
      <w:numFmt w:val="bullet"/>
      <w:lvlText w:val="•"/>
      <w:lvlJc w:val="left"/>
      <w:pPr>
        <w:ind w:left="7088" w:hanging="276"/>
      </w:pPr>
      <w:rPr>
        <w:rFonts w:hint="default"/>
        <w:lang w:val="de-DE" w:eastAsia="en-US" w:bidi="ar-SA"/>
      </w:rPr>
    </w:lvl>
    <w:lvl w:ilvl="7" w:tplc="C4A4692A">
      <w:numFmt w:val="bullet"/>
      <w:lvlText w:val="•"/>
      <w:lvlJc w:val="left"/>
      <w:pPr>
        <w:ind w:left="8010" w:hanging="276"/>
      </w:pPr>
      <w:rPr>
        <w:rFonts w:hint="default"/>
        <w:lang w:val="de-DE" w:eastAsia="en-US" w:bidi="ar-SA"/>
      </w:rPr>
    </w:lvl>
    <w:lvl w:ilvl="8" w:tplc="0A84C5BC">
      <w:numFmt w:val="bullet"/>
      <w:lvlText w:val="•"/>
      <w:lvlJc w:val="left"/>
      <w:pPr>
        <w:ind w:left="8931" w:hanging="276"/>
      </w:pPr>
      <w:rPr>
        <w:rFonts w:hint="default"/>
        <w:lang w:val="de-DE" w:eastAsia="en-US" w:bidi="ar-S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9218"/>
  </w:hdrShapeDefaults>
  <w:footnotePr>
    <w:footnote w:id="-1"/>
    <w:footnote w:id="0"/>
  </w:footnotePr>
  <w:endnotePr>
    <w:endnote w:id="-1"/>
    <w:endnote w:id="0"/>
  </w:endnotePr>
  <w:compat>
    <w:ulTrailSpace/>
    <w:shapeLayoutLikeWW8/>
  </w:compat>
  <w:rsids>
    <w:rsidRoot w:val="00084C07"/>
    <w:rsid w:val="00084C07"/>
    <w:rsid w:val="00334DEE"/>
    <w:rsid w:val="00423EEE"/>
    <w:rsid w:val="00425871"/>
    <w:rsid w:val="004B5C11"/>
    <w:rsid w:val="005B78D1"/>
    <w:rsid w:val="00766A8F"/>
    <w:rsid w:val="00961049"/>
    <w:rsid w:val="00A876BF"/>
    <w:rsid w:val="00AC009F"/>
    <w:rsid w:val="00CA50B8"/>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sid w:val="00084C07"/>
    <w:rPr>
      <w:rFonts w:ascii="Arial" w:eastAsia="Arial" w:hAnsi="Arial" w:cs="Arial"/>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rsid w:val="00084C07"/>
    <w:tblPr>
      <w:tblInd w:w="0" w:type="dxa"/>
      <w:tblCellMar>
        <w:top w:w="0" w:type="dxa"/>
        <w:left w:w="0" w:type="dxa"/>
        <w:bottom w:w="0" w:type="dxa"/>
        <w:right w:w="0" w:type="dxa"/>
      </w:tblCellMar>
    </w:tblPr>
  </w:style>
  <w:style w:type="paragraph" w:styleId="Textkrper">
    <w:name w:val="Body Text"/>
    <w:basedOn w:val="Standard"/>
    <w:uiPriority w:val="1"/>
    <w:qFormat/>
    <w:rsid w:val="00084C07"/>
  </w:style>
  <w:style w:type="paragraph" w:customStyle="1" w:styleId="Heading1">
    <w:name w:val="Heading 1"/>
    <w:basedOn w:val="Standard"/>
    <w:uiPriority w:val="1"/>
    <w:qFormat/>
    <w:rsid w:val="00084C07"/>
    <w:pPr>
      <w:spacing w:before="251"/>
      <w:ind w:left="852"/>
      <w:outlineLvl w:val="1"/>
    </w:pPr>
    <w:rPr>
      <w:b/>
      <w:bCs/>
    </w:rPr>
  </w:style>
  <w:style w:type="paragraph" w:styleId="Titel">
    <w:name w:val="Title"/>
    <w:basedOn w:val="Standard"/>
    <w:uiPriority w:val="1"/>
    <w:qFormat/>
    <w:rsid w:val="00084C07"/>
    <w:pPr>
      <w:spacing w:before="1"/>
      <w:ind w:left="3403" w:hanging="283"/>
    </w:pPr>
    <w:rPr>
      <w:b/>
      <w:bCs/>
      <w:sz w:val="36"/>
      <w:szCs w:val="36"/>
    </w:rPr>
  </w:style>
  <w:style w:type="paragraph" w:styleId="Listenabsatz">
    <w:name w:val="List Paragraph"/>
    <w:basedOn w:val="Standard"/>
    <w:uiPriority w:val="1"/>
    <w:qFormat/>
    <w:rsid w:val="00084C07"/>
    <w:pPr>
      <w:ind w:left="1560" w:hanging="281"/>
    </w:pPr>
  </w:style>
  <w:style w:type="paragraph" w:customStyle="1" w:styleId="TableParagraph">
    <w:name w:val="Table Paragraph"/>
    <w:basedOn w:val="Standard"/>
    <w:uiPriority w:val="1"/>
    <w:qFormat/>
    <w:rsid w:val="00084C07"/>
  </w:style>
  <w:style w:type="paragraph" w:styleId="Sprechblasentext">
    <w:name w:val="Balloon Text"/>
    <w:basedOn w:val="Standard"/>
    <w:link w:val="SprechblasentextZchn"/>
    <w:uiPriority w:val="99"/>
    <w:semiHidden/>
    <w:unhideWhenUsed/>
    <w:rsid w:val="004B5C1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B5C11"/>
    <w:rPr>
      <w:rFonts w:ascii="Tahoma" w:eastAsia="Arial" w:hAnsi="Tahoma" w:cs="Tahoma"/>
      <w:sz w:val="16"/>
      <w:szCs w:val="16"/>
      <w:lang w:val="de-DE"/>
    </w:rPr>
  </w:style>
  <w:style w:type="paragraph" w:styleId="Kopfzeile">
    <w:name w:val="header"/>
    <w:basedOn w:val="Standard"/>
    <w:link w:val="KopfzeileZchn"/>
    <w:uiPriority w:val="99"/>
    <w:semiHidden/>
    <w:unhideWhenUsed/>
    <w:rsid w:val="004B5C11"/>
    <w:pPr>
      <w:tabs>
        <w:tab w:val="center" w:pos="4536"/>
        <w:tab w:val="right" w:pos="9072"/>
      </w:tabs>
    </w:pPr>
  </w:style>
  <w:style w:type="character" w:customStyle="1" w:styleId="KopfzeileZchn">
    <w:name w:val="Kopfzeile Zchn"/>
    <w:basedOn w:val="Absatz-Standardschriftart"/>
    <w:link w:val="Kopfzeile"/>
    <w:uiPriority w:val="99"/>
    <w:semiHidden/>
    <w:rsid w:val="004B5C11"/>
    <w:rPr>
      <w:rFonts w:ascii="Arial" w:eastAsia="Arial" w:hAnsi="Arial" w:cs="Arial"/>
      <w:lang w:val="de-DE"/>
    </w:rPr>
  </w:style>
  <w:style w:type="paragraph" w:styleId="Fuzeile">
    <w:name w:val="footer"/>
    <w:basedOn w:val="Standard"/>
    <w:link w:val="FuzeileZchn"/>
    <w:uiPriority w:val="99"/>
    <w:semiHidden/>
    <w:unhideWhenUsed/>
    <w:rsid w:val="004B5C11"/>
    <w:pPr>
      <w:tabs>
        <w:tab w:val="center" w:pos="4536"/>
        <w:tab w:val="right" w:pos="9072"/>
      </w:tabs>
    </w:pPr>
  </w:style>
  <w:style w:type="character" w:customStyle="1" w:styleId="FuzeileZchn">
    <w:name w:val="Fußzeile Zchn"/>
    <w:basedOn w:val="Absatz-Standardschriftart"/>
    <w:link w:val="Fuzeile"/>
    <w:uiPriority w:val="99"/>
    <w:semiHidden/>
    <w:rsid w:val="004B5C11"/>
    <w:rPr>
      <w:rFonts w:ascii="Arial" w:eastAsia="Arial" w:hAnsi="Arial" w:cs="Arial"/>
      <w:lang w:val="de-D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784</Words>
  <Characters>4946</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MCUpper</Company>
  <LinksUpToDate>false</LinksUpToDate>
  <CharactersWithSpaces>5719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Heinz</dc:creator>
  <cp:lastModifiedBy>HP</cp:lastModifiedBy>
  <cp:revision>2</cp:revision>
  <dcterms:created xsi:type="dcterms:W3CDTF">2026-11-01T08:02:00Z</dcterms:created>
  <dcterms:modified xsi:type="dcterms:W3CDTF">2026-11-01T08:02:00Z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2023-02-10T00:00:00Z</vt:filetime>
  </property>
  <property fmtid="{D5CDD505-2E9C-101B-9397-08002B2CF9AE}" pid="3" name="Creator">
    <vt:lpwstr>Microsoft® Word 2016</vt:lpwstr>
  </property>
  <property fmtid="{D5CDD505-2E9C-101B-9397-08002B2CF9AE}" pid="4" name="LastSaved">
    <vt:filetime>2025-06-07T00:00:00Z</vt:filetime>
  </property>
  <property fmtid="{D5CDD505-2E9C-101B-9397-08002B2CF9AE}" pid="5" name="Producer">
    <vt:lpwstr>3-Heights(TM) PDF Security Shell 4.8.25.2 (http://www.pdf-tools.com)</vt:lpwstr>
  </property>
</Properties>
</file>